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Drogie Biedronki,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 ramach porannej rozgrzewki weźcie udział w rytmicznej zabawie przy muzyce (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Zima - zabawa paluszkowa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Gimnastyka buzi i języka - gra planszowa (https://view.genial.ly/5fccdce69cfefa0cdf0ba4d8).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Zimowe ćwiczenie oddechowe DIY (https://domologo.pl/logopedia/cwiczenia/cwiczenia-oddechowe/zima-cwiczenie-oddechowe-diy/).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Dla przypomnienia zasad stosowania znaków matematycznych zachęcamy do wirtualnego spotkania z Panią Amandą oraz krokodylem Łasuchem (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Znaki większości, mniejszości i równości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Utrwalenie wiadomości: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62575" cy="7181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181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\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438775" cy="7162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16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Zadanie dla chętnych: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Zimowe ulepianki z masy solnej. Potrzebujemy: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15161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5161b"/>
          <w:sz w:val="28"/>
          <w:szCs w:val="28"/>
          <w:rtl w:val="0"/>
        </w:rPr>
        <w:t xml:space="preserve">1 miarka soli (drobnoziarnistej)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color w:val="15161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5161b"/>
          <w:sz w:val="28"/>
          <w:szCs w:val="28"/>
          <w:rtl w:val="0"/>
        </w:rPr>
        <w:t xml:space="preserve">1miarka mąki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0" w:line="360" w:lineRule="auto"/>
        <w:ind w:left="720" w:hanging="360"/>
        <w:rPr>
          <w:rFonts w:ascii="Times New Roman" w:cs="Times New Roman" w:eastAsia="Times New Roman" w:hAnsi="Times New Roman"/>
          <w:color w:val="15161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5161b"/>
          <w:sz w:val="28"/>
          <w:szCs w:val="28"/>
          <w:rtl w:val="0"/>
        </w:rPr>
        <w:t xml:space="preserve">1/2 miarki wody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0" w:line="360" w:lineRule="auto"/>
        <w:rPr>
          <w:rFonts w:ascii="Times New Roman" w:cs="Times New Roman" w:eastAsia="Times New Roman" w:hAnsi="Times New Roman"/>
          <w:color w:val="15161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5161b"/>
          <w:sz w:val="28"/>
          <w:szCs w:val="28"/>
          <w:rtl w:val="0"/>
        </w:rPr>
        <w:t xml:space="preserve">Robienie masy solnej zaczynamy od zmieszania mąki z solą, dopiero wtedy zaczynamy dodawać stopniowo wodę, jednocześnie zagniatając masę rękami. Masę należy wyrabiać do momentu aż będzie miała zwartą, plastelinową konsystencję. Masa nie może się kruszyć, rozpadać i musi dawać się łatwo formować w rękach.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0" w:line="360" w:lineRule="auto"/>
        <w:rPr>
          <w:rFonts w:ascii="Times New Roman" w:cs="Times New Roman" w:eastAsia="Times New Roman" w:hAnsi="Times New Roman"/>
          <w:color w:val="15161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5161b"/>
          <w:sz w:val="28"/>
          <w:szCs w:val="28"/>
          <w:rtl w:val="0"/>
        </w:rPr>
        <w:t xml:space="preserve">W celu urozmaicenia zachęcamy do dodawania różnokolorowych przypraw do masy, aby zmienić ich kolor lub innych materiałów np. brokatu.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200" w:line="360" w:lineRule="auto"/>
        <w:rPr>
          <w:rFonts w:ascii="Times New Roman" w:cs="Times New Roman" w:eastAsia="Times New Roman" w:hAnsi="Times New Roman"/>
          <w:color w:val="15161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5161b"/>
          <w:sz w:val="28"/>
          <w:szCs w:val="28"/>
          <w:rtl w:val="0"/>
        </w:rPr>
        <w:t xml:space="preserve">Stwórzcie wraz z bliskimi zimowy świat z masy solnej, czekamy na zdjęcia wspaniałych prac. 💗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NrS1GXKYCtc" TargetMode="External"/><Relationship Id="rId7" Type="http://schemas.openxmlformats.org/officeDocument/2006/relationships/hyperlink" Target="https://www.youtube.com/watch?v=3A59lqwy-M0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